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28" w:rsidRPr="00A36415" w:rsidRDefault="00DD5C85" w:rsidP="00DD0E8E">
      <w:pPr>
        <w:jc w:val="right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</w:rPr>
        <w:t xml:space="preserve">                                                                                      </w:t>
      </w:r>
      <w:r w:rsidR="003E2E28" w:rsidRPr="00A36415">
        <w:rPr>
          <w:b/>
          <w:sz w:val="22"/>
          <w:szCs w:val="22"/>
        </w:rPr>
        <w:t xml:space="preserve">                                                                                      </w:t>
      </w:r>
      <w:r w:rsidR="003E2E28" w:rsidRPr="00A36415">
        <w:rPr>
          <w:rFonts w:ascii="Sylfaen" w:hAnsi="Sylfaen"/>
          <w:b/>
          <w:sz w:val="22"/>
          <w:szCs w:val="22"/>
        </w:rPr>
        <w:t xml:space="preserve">KGJK, nr. </w:t>
      </w:r>
      <w:r w:rsidR="009E4181">
        <w:rPr>
          <w:rFonts w:ascii="Sylfaen" w:hAnsi="Sylfaen"/>
          <w:b/>
          <w:sz w:val="22"/>
          <w:szCs w:val="22"/>
        </w:rPr>
        <w:t>1</w:t>
      </w:r>
      <w:r w:rsidR="00DD0E8E">
        <w:rPr>
          <w:rFonts w:ascii="Sylfaen" w:hAnsi="Sylfaen"/>
          <w:b/>
          <w:sz w:val="22"/>
          <w:szCs w:val="22"/>
        </w:rPr>
        <w:t>9</w:t>
      </w:r>
      <w:r w:rsidR="0009281D">
        <w:rPr>
          <w:rFonts w:ascii="Sylfaen" w:hAnsi="Sylfaen"/>
          <w:b/>
          <w:sz w:val="22"/>
          <w:szCs w:val="22"/>
        </w:rPr>
        <w:t>3</w:t>
      </w:r>
      <w:r w:rsidR="003E2E28" w:rsidRPr="00A36415">
        <w:rPr>
          <w:rFonts w:ascii="Sylfaen" w:hAnsi="Sylfaen"/>
          <w:b/>
          <w:sz w:val="22"/>
          <w:szCs w:val="22"/>
        </w:rPr>
        <w:t>/201</w:t>
      </w:r>
      <w:r w:rsidR="009E4181">
        <w:rPr>
          <w:rFonts w:ascii="Sylfaen" w:hAnsi="Sylfaen"/>
          <w:b/>
          <w:sz w:val="22"/>
          <w:szCs w:val="22"/>
        </w:rPr>
        <w:t>8</w:t>
      </w:r>
      <w:r w:rsidR="003E2E28" w:rsidRPr="00A36415">
        <w:rPr>
          <w:rFonts w:ascii="Sylfaen" w:hAnsi="Sylfaen"/>
          <w:b/>
          <w:sz w:val="22"/>
          <w:szCs w:val="22"/>
        </w:rPr>
        <w:t xml:space="preserve"> </w:t>
      </w:r>
    </w:p>
    <w:p w:rsidR="003E2E28" w:rsidRPr="00A36415" w:rsidRDefault="003E2E28" w:rsidP="00DD0E8E">
      <w:pPr>
        <w:ind w:left="6480"/>
        <w:jc w:val="right"/>
        <w:rPr>
          <w:rFonts w:ascii="Sylfaen" w:hAnsi="Sylfaen"/>
          <w:b/>
          <w:sz w:val="22"/>
          <w:szCs w:val="22"/>
        </w:rPr>
      </w:pPr>
      <w:r w:rsidRPr="00A36415">
        <w:rPr>
          <w:rFonts w:ascii="Sylfaen" w:hAnsi="Sylfaen"/>
          <w:b/>
          <w:sz w:val="22"/>
          <w:szCs w:val="22"/>
        </w:rPr>
        <w:t xml:space="preserve">                      </w:t>
      </w:r>
      <w:r w:rsidR="00DD0E8E">
        <w:rPr>
          <w:rFonts w:ascii="Sylfaen" w:hAnsi="Sylfaen"/>
          <w:b/>
          <w:sz w:val="22"/>
          <w:szCs w:val="22"/>
        </w:rPr>
        <w:t>24 tetor</w:t>
      </w:r>
      <w:r w:rsidRPr="00A36415">
        <w:rPr>
          <w:rFonts w:ascii="Sylfaen" w:hAnsi="Sylfaen"/>
          <w:b/>
          <w:sz w:val="22"/>
          <w:szCs w:val="22"/>
        </w:rPr>
        <w:t xml:space="preserve"> 201</w:t>
      </w:r>
      <w:r w:rsidR="009E4181">
        <w:rPr>
          <w:rFonts w:ascii="Sylfaen" w:hAnsi="Sylfaen"/>
          <w:b/>
          <w:sz w:val="22"/>
          <w:szCs w:val="22"/>
        </w:rPr>
        <w:t>8</w:t>
      </w:r>
    </w:p>
    <w:p w:rsidR="003E2E28" w:rsidRPr="00A36415" w:rsidRDefault="003E2E28" w:rsidP="003E2E28">
      <w:pPr>
        <w:tabs>
          <w:tab w:val="left" w:pos="2066"/>
        </w:tabs>
        <w:rPr>
          <w:rFonts w:ascii="Sylfaen" w:hAnsi="Sylfaen"/>
          <w:sz w:val="22"/>
          <w:szCs w:val="22"/>
        </w:rPr>
      </w:pPr>
    </w:p>
    <w:p w:rsidR="003E2E28" w:rsidRPr="00A36415" w:rsidRDefault="003E2E28" w:rsidP="003E2E28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/>
          <w:sz w:val="22"/>
          <w:szCs w:val="22"/>
        </w:rPr>
      </w:pPr>
      <w:r w:rsidRPr="00A36415">
        <w:rPr>
          <w:rFonts w:ascii="Sylfaen" w:hAnsi="Sylfaen"/>
          <w:b/>
          <w:sz w:val="22"/>
          <w:szCs w:val="22"/>
        </w:rPr>
        <w:t>KËSHILLI GJYQËSOR I KOSOVËS,</w:t>
      </w:r>
      <w:r w:rsidRPr="00A36415">
        <w:rPr>
          <w:rFonts w:ascii="Sylfaen" w:hAnsi="Sylfaen"/>
          <w:color w:val="000000"/>
          <w:sz w:val="22"/>
          <w:szCs w:val="22"/>
        </w:rPr>
        <w:t xml:space="preserve">(KGJK) në bazë të </w:t>
      </w:r>
      <w:r w:rsidRPr="00A36415">
        <w:rPr>
          <w:rFonts w:ascii="Sylfaen" w:hAnsi="Sylfaen"/>
          <w:bCs/>
          <w:sz w:val="22"/>
          <w:szCs w:val="22"/>
        </w:rPr>
        <w:t>nenin 4 paragrafi 1 pika 1.4 të Ligjit për Këshillin Gjyqësor të Kosovës Nr.03/L-223, nenin 28/A pika 1.4 të Ligjit për Ndryshimin dhe Plotësimin e Ligjit Nr. 03/L-199 për Gjykatat, numër 05/L- 032</w:t>
      </w:r>
      <w:r w:rsidRPr="00A36415">
        <w:rPr>
          <w:rFonts w:ascii="Sylfaen" w:hAnsi="Sylfaen"/>
          <w:color w:val="000000"/>
          <w:sz w:val="22"/>
          <w:szCs w:val="22"/>
        </w:rPr>
        <w:t xml:space="preserve"> dhe nenit </w:t>
      </w:r>
      <w:r w:rsidRPr="00A36415">
        <w:rPr>
          <w:rFonts w:ascii="Sylfaen" w:hAnsi="Sylfaen"/>
          <w:bCs/>
          <w:sz w:val="22"/>
          <w:szCs w:val="22"/>
        </w:rPr>
        <w:t>67 pika 1.4 të Ligjit të Punës,</w:t>
      </w:r>
      <w:r w:rsidRPr="00A36415">
        <w:rPr>
          <w:rFonts w:ascii="Sylfaen" w:hAnsi="Sylfaen"/>
          <w:color w:val="000000"/>
          <w:sz w:val="22"/>
          <w:szCs w:val="22"/>
        </w:rPr>
        <w:t xml:space="preserve"> </w:t>
      </w:r>
      <w:r w:rsidRPr="00A36415">
        <w:rPr>
          <w:rFonts w:ascii="Sylfaen" w:hAnsi="Sylfaen"/>
          <w:sz w:val="22"/>
          <w:szCs w:val="22"/>
        </w:rPr>
        <w:t xml:space="preserve">në mbledhjen </w:t>
      </w:r>
      <w:r w:rsidR="009E4181">
        <w:rPr>
          <w:rFonts w:ascii="Sylfaen" w:hAnsi="Sylfaen"/>
          <w:sz w:val="22"/>
          <w:szCs w:val="22"/>
        </w:rPr>
        <w:t>20</w:t>
      </w:r>
      <w:r w:rsidR="00E17410">
        <w:rPr>
          <w:rFonts w:ascii="Sylfaen" w:hAnsi="Sylfaen"/>
          <w:sz w:val="22"/>
          <w:szCs w:val="22"/>
        </w:rPr>
        <w:t>7</w:t>
      </w:r>
      <w:r w:rsidR="009E4181">
        <w:rPr>
          <w:rFonts w:ascii="Sylfaen" w:hAnsi="Sylfaen"/>
          <w:sz w:val="22"/>
          <w:szCs w:val="22"/>
        </w:rPr>
        <w:t xml:space="preserve"> </w:t>
      </w:r>
      <w:r w:rsidRPr="00A36415">
        <w:rPr>
          <w:rFonts w:ascii="Sylfaen" w:hAnsi="Sylfaen"/>
          <w:sz w:val="22"/>
          <w:szCs w:val="22"/>
        </w:rPr>
        <w:t xml:space="preserve">–të, të  mbajtur me </w:t>
      </w:r>
      <w:r w:rsidR="00E17410">
        <w:rPr>
          <w:rFonts w:ascii="Sylfaen" w:hAnsi="Sylfaen"/>
          <w:sz w:val="22"/>
          <w:szCs w:val="22"/>
        </w:rPr>
        <w:t>24 tetor</w:t>
      </w:r>
      <w:r w:rsidRPr="00A36415">
        <w:rPr>
          <w:rFonts w:ascii="Sylfaen" w:hAnsi="Sylfaen"/>
          <w:sz w:val="22"/>
          <w:szCs w:val="22"/>
        </w:rPr>
        <w:t xml:space="preserve"> 201</w:t>
      </w:r>
      <w:r w:rsidR="009E4181">
        <w:rPr>
          <w:rFonts w:ascii="Sylfaen" w:hAnsi="Sylfaen"/>
          <w:sz w:val="22"/>
          <w:szCs w:val="22"/>
        </w:rPr>
        <w:t>8</w:t>
      </w:r>
      <w:r w:rsidRPr="00A36415">
        <w:rPr>
          <w:rFonts w:ascii="Sylfaen" w:hAnsi="Sylfaen"/>
          <w:sz w:val="22"/>
          <w:szCs w:val="22"/>
        </w:rPr>
        <w:t xml:space="preserve">, </w:t>
      </w:r>
      <w:r>
        <w:rPr>
          <w:rFonts w:ascii="Sylfaen" w:hAnsi="Sylfaen"/>
          <w:sz w:val="22"/>
          <w:szCs w:val="22"/>
        </w:rPr>
        <w:t>merr</w:t>
      </w:r>
      <w:r w:rsidRPr="00A36415">
        <w:rPr>
          <w:rFonts w:ascii="Sylfaen" w:hAnsi="Sylfaen"/>
          <w:sz w:val="22"/>
          <w:szCs w:val="22"/>
        </w:rPr>
        <w:t xml:space="preserve"> këtë: </w:t>
      </w:r>
    </w:p>
    <w:p w:rsidR="003E2E28" w:rsidRPr="00A36415" w:rsidRDefault="003E2E28" w:rsidP="003E2E28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/>
          <w:sz w:val="22"/>
          <w:szCs w:val="22"/>
        </w:rPr>
      </w:pPr>
    </w:p>
    <w:p w:rsidR="003E2E28" w:rsidRPr="00A36415" w:rsidRDefault="003E2E28" w:rsidP="003E2E28">
      <w:pPr>
        <w:pStyle w:val="Header"/>
        <w:tabs>
          <w:tab w:val="left" w:pos="720"/>
        </w:tabs>
        <w:jc w:val="center"/>
        <w:rPr>
          <w:rFonts w:ascii="Sylfaen" w:hAnsi="Sylfaen"/>
          <w:b/>
          <w:sz w:val="28"/>
          <w:szCs w:val="28"/>
        </w:rPr>
      </w:pPr>
      <w:r w:rsidRPr="00A36415">
        <w:rPr>
          <w:rFonts w:ascii="Sylfaen" w:hAnsi="Sylfaen"/>
          <w:b/>
          <w:sz w:val="28"/>
          <w:szCs w:val="28"/>
        </w:rPr>
        <w:t>V  E  N  D  I  M</w:t>
      </w:r>
    </w:p>
    <w:p w:rsidR="003E2E28" w:rsidRPr="00A36415" w:rsidRDefault="003E2E28" w:rsidP="003E2E28">
      <w:pPr>
        <w:tabs>
          <w:tab w:val="left" w:pos="4680"/>
        </w:tabs>
        <w:rPr>
          <w:rFonts w:ascii="Sylfaen" w:hAnsi="Sylfaen"/>
          <w:b/>
          <w:sz w:val="22"/>
          <w:szCs w:val="22"/>
        </w:rPr>
      </w:pPr>
    </w:p>
    <w:p w:rsidR="003E2E28" w:rsidRPr="00A36415" w:rsidRDefault="00091147" w:rsidP="003E2E28">
      <w:pPr>
        <w:pStyle w:val="ListParagraph"/>
        <w:numPr>
          <w:ilvl w:val="0"/>
          <w:numId w:val="8"/>
        </w:numPr>
        <w:tabs>
          <w:tab w:val="left" w:pos="4680"/>
        </w:tabs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Z.</w:t>
      </w:r>
      <w:r w:rsidR="003E2E28" w:rsidRPr="00A36415">
        <w:rPr>
          <w:rFonts w:ascii="Sylfaen" w:hAnsi="Sylfaen"/>
          <w:b/>
          <w:sz w:val="22"/>
          <w:szCs w:val="22"/>
        </w:rPr>
        <w:t xml:space="preserve"> </w:t>
      </w:r>
      <w:r w:rsidR="0009281D">
        <w:rPr>
          <w:rFonts w:ascii="Sylfaen" w:hAnsi="Sylfaen"/>
          <w:b/>
          <w:sz w:val="22"/>
          <w:szCs w:val="22"/>
        </w:rPr>
        <w:t xml:space="preserve">Vehbi </w:t>
      </w:r>
      <w:proofErr w:type="spellStart"/>
      <w:r w:rsidR="0009281D">
        <w:rPr>
          <w:rFonts w:ascii="Sylfaen" w:hAnsi="Sylfaen"/>
          <w:b/>
          <w:sz w:val="22"/>
          <w:szCs w:val="22"/>
        </w:rPr>
        <w:t>Kashtanjeva</w:t>
      </w:r>
      <w:proofErr w:type="spellEnd"/>
      <w:r>
        <w:rPr>
          <w:rFonts w:ascii="Sylfaen" w:hAnsi="Sylfaen"/>
          <w:sz w:val="22"/>
          <w:szCs w:val="22"/>
        </w:rPr>
        <w:t>, gjyqtar</w:t>
      </w:r>
      <w:r w:rsidR="003E2E28" w:rsidRPr="00A36415">
        <w:rPr>
          <w:rFonts w:ascii="Sylfaen" w:hAnsi="Sylfaen"/>
          <w:sz w:val="22"/>
          <w:szCs w:val="22"/>
        </w:rPr>
        <w:t xml:space="preserve"> në Gjykatën </w:t>
      </w:r>
      <w:r w:rsidR="00906918">
        <w:rPr>
          <w:rFonts w:ascii="Sylfaen" w:hAnsi="Sylfaen"/>
          <w:sz w:val="22"/>
          <w:szCs w:val="22"/>
        </w:rPr>
        <w:t xml:space="preserve">Themelore </w:t>
      </w:r>
      <w:r w:rsidR="00DD0E8E">
        <w:rPr>
          <w:rFonts w:ascii="Sylfaen" w:hAnsi="Sylfaen"/>
          <w:sz w:val="22"/>
          <w:szCs w:val="22"/>
        </w:rPr>
        <w:t>P</w:t>
      </w:r>
      <w:r w:rsidR="0009281D">
        <w:rPr>
          <w:rFonts w:ascii="Sylfaen" w:hAnsi="Sylfaen"/>
          <w:sz w:val="22"/>
          <w:szCs w:val="22"/>
        </w:rPr>
        <w:t>rishtinë</w:t>
      </w:r>
      <w:r>
        <w:rPr>
          <w:rFonts w:ascii="Sylfaen" w:hAnsi="Sylfaen"/>
          <w:sz w:val="22"/>
          <w:szCs w:val="22"/>
        </w:rPr>
        <w:t xml:space="preserve">, </w:t>
      </w:r>
      <w:r w:rsidR="003E2E28" w:rsidRPr="00A36415">
        <w:rPr>
          <w:rFonts w:ascii="Sylfaen" w:hAnsi="Sylfaen"/>
          <w:sz w:val="22"/>
          <w:szCs w:val="22"/>
        </w:rPr>
        <w:t>i ndërpritet kontrata e punës sipas</w:t>
      </w:r>
      <w:r w:rsidR="003E2E28" w:rsidRPr="00A36415">
        <w:rPr>
          <w:rFonts w:ascii="Sylfaen" w:hAnsi="Sylfaen"/>
          <w:bCs/>
          <w:sz w:val="22"/>
          <w:szCs w:val="22"/>
        </w:rPr>
        <w:t xml:space="preserve"> fuqisë ligjore me datë </w:t>
      </w:r>
      <w:r w:rsidR="00DD0E8E">
        <w:rPr>
          <w:rFonts w:ascii="Sylfaen" w:hAnsi="Sylfaen"/>
          <w:bCs/>
          <w:sz w:val="22"/>
          <w:szCs w:val="22"/>
        </w:rPr>
        <w:t>23 tetor</w:t>
      </w:r>
      <w:r w:rsidR="003E2E28" w:rsidRPr="00A36415">
        <w:rPr>
          <w:rFonts w:ascii="Sylfaen" w:hAnsi="Sylfaen"/>
          <w:bCs/>
          <w:sz w:val="22"/>
          <w:szCs w:val="22"/>
        </w:rPr>
        <w:t xml:space="preserve"> 201</w:t>
      </w:r>
      <w:r w:rsidR="003E2E28">
        <w:rPr>
          <w:rFonts w:ascii="Sylfaen" w:hAnsi="Sylfaen"/>
          <w:bCs/>
          <w:sz w:val="22"/>
          <w:szCs w:val="22"/>
        </w:rPr>
        <w:t>8</w:t>
      </w:r>
      <w:r w:rsidR="003E2E28" w:rsidRPr="00A36415">
        <w:rPr>
          <w:rFonts w:ascii="Sylfaen" w:hAnsi="Sylfaen"/>
          <w:bCs/>
          <w:sz w:val="22"/>
          <w:szCs w:val="22"/>
        </w:rPr>
        <w:t>.</w:t>
      </w:r>
    </w:p>
    <w:p w:rsidR="003E2E28" w:rsidRPr="00A36415" w:rsidRDefault="003E2E28" w:rsidP="003E2E28">
      <w:pPr>
        <w:tabs>
          <w:tab w:val="left" w:pos="4680"/>
        </w:tabs>
        <w:jc w:val="center"/>
        <w:rPr>
          <w:rFonts w:ascii="Sylfaen" w:hAnsi="Sylfaen"/>
          <w:b/>
          <w:sz w:val="22"/>
          <w:szCs w:val="22"/>
        </w:rPr>
      </w:pPr>
    </w:p>
    <w:p w:rsidR="003E2E28" w:rsidRPr="00A36415" w:rsidRDefault="003E2E28" w:rsidP="003E2E28">
      <w:pPr>
        <w:tabs>
          <w:tab w:val="left" w:pos="4680"/>
        </w:tabs>
        <w:jc w:val="center"/>
        <w:rPr>
          <w:rFonts w:ascii="Sylfaen" w:hAnsi="Sylfaen"/>
          <w:b/>
          <w:sz w:val="22"/>
          <w:szCs w:val="22"/>
        </w:rPr>
      </w:pPr>
      <w:r w:rsidRPr="00A36415">
        <w:rPr>
          <w:rFonts w:ascii="Sylfaen" w:hAnsi="Sylfaen"/>
          <w:b/>
          <w:sz w:val="22"/>
          <w:szCs w:val="22"/>
        </w:rPr>
        <w:t>A r s y e t i m</w:t>
      </w:r>
    </w:p>
    <w:p w:rsidR="003E2E28" w:rsidRPr="00A36415" w:rsidRDefault="003E2E28" w:rsidP="003E2E28">
      <w:pPr>
        <w:tabs>
          <w:tab w:val="left" w:pos="4680"/>
        </w:tabs>
        <w:jc w:val="center"/>
        <w:rPr>
          <w:rFonts w:ascii="Sylfaen" w:hAnsi="Sylfaen"/>
          <w:b/>
          <w:sz w:val="22"/>
          <w:szCs w:val="22"/>
        </w:rPr>
      </w:pPr>
    </w:p>
    <w:p w:rsidR="003E2E28" w:rsidRPr="00A36415" w:rsidRDefault="003E2E28" w:rsidP="003E2E28">
      <w:pPr>
        <w:tabs>
          <w:tab w:val="left" w:pos="4680"/>
        </w:tabs>
        <w:jc w:val="both"/>
        <w:rPr>
          <w:rFonts w:ascii="Sylfaen" w:hAnsi="Sylfaen"/>
          <w:sz w:val="22"/>
          <w:szCs w:val="22"/>
        </w:rPr>
      </w:pPr>
      <w:r w:rsidRPr="00A36415">
        <w:rPr>
          <w:rFonts w:ascii="Sylfaen" w:hAnsi="Sylfaen"/>
          <w:bCs/>
          <w:sz w:val="22"/>
          <w:szCs w:val="22"/>
        </w:rPr>
        <w:t>Në pajtim me nenin 67 pika 1.4 të ligjit të punës, Këshilli Gjyqësor i Kosovës është i obliguar të ndërpres kontratën e punë</w:t>
      </w:r>
      <w:r w:rsidR="00091147">
        <w:rPr>
          <w:rFonts w:ascii="Sylfaen" w:hAnsi="Sylfaen"/>
          <w:bCs/>
          <w:sz w:val="22"/>
          <w:szCs w:val="22"/>
        </w:rPr>
        <w:t>s sipas fuqisë ligjore ndaj z.</w:t>
      </w:r>
      <w:r w:rsidRPr="00A36415">
        <w:rPr>
          <w:rFonts w:ascii="Sylfaen" w:hAnsi="Sylfaen"/>
          <w:bCs/>
          <w:sz w:val="22"/>
          <w:szCs w:val="22"/>
        </w:rPr>
        <w:t xml:space="preserve"> </w:t>
      </w:r>
      <w:r w:rsidR="0009281D">
        <w:rPr>
          <w:rFonts w:ascii="Sylfaen" w:hAnsi="Sylfaen"/>
          <w:sz w:val="22"/>
          <w:szCs w:val="22"/>
        </w:rPr>
        <w:t xml:space="preserve">Vehbi </w:t>
      </w:r>
      <w:proofErr w:type="spellStart"/>
      <w:r w:rsidR="0009281D">
        <w:rPr>
          <w:rFonts w:ascii="Sylfaen" w:hAnsi="Sylfaen"/>
          <w:sz w:val="22"/>
          <w:szCs w:val="22"/>
        </w:rPr>
        <w:t>Kashtanjeva</w:t>
      </w:r>
      <w:proofErr w:type="spellEnd"/>
      <w:r w:rsidR="00091147">
        <w:rPr>
          <w:rFonts w:ascii="Sylfaen" w:hAnsi="Sylfaen"/>
          <w:bCs/>
          <w:sz w:val="22"/>
          <w:szCs w:val="22"/>
        </w:rPr>
        <w:t>, gjyqtar</w:t>
      </w:r>
      <w:r w:rsidR="00716D70">
        <w:rPr>
          <w:rFonts w:ascii="Sylfaen" w:hAnsi="Sylfaen"/>
          <w:bCs/>
          <w:sz w:val="22"/>
          <w:szCs w:val="22"/>
        </w:rPr>
        <w:t xml:space="preserve"> në Gjykatën </w:t>
      </w:r>
      <w:r w:rsidR="00906918">
        <w:rPr>
          <w:rFonts w:ascii="Sylfaen" w:hAnsi="Sylfaen"/>
          <w:bCs/>
          <w:sz w:val="22"/>
          <w:szCs w:val="22"/>
        </w:rPr>
        <w:t xml:space="preserve">Themelore </w:t>
      </w:r>
      <w:r w:rsidR="00DD0E8E">
        <w:rPr>
          <w:rFonts w:ascii="Sylfaen" w:hAnsi="Sylfaen"/>
          <w:bCs/>
          <w:sz w:val="22"/>
          <w:szCs w:val="22"/>
        </w:rPr>
        <w:t>P</w:t>
      </w:r>
      <w:r w:rsidR="0009281D">
        <w:rPr>
          <w:rFonts w:ascii="Sylfaen" w:hAnsi="Sylfaen"/>
          <w:bCs/>
          <w:sz w:val="22"/>
          <w:szCs w:val="22"/>
        </w:rPr>
        <w:t>rishtinë</w:t>
      </w:r>
      <w:r w:rsidR="00DD0E8E">
        <w:rPr>
          <w:rFonts w:ascii="Sylfaen" w:hAnsi="Sylfaen"/>
          <w:bCs/>
          <w:sz w:val="22"/>
          <w:szCs w:val="22"/>
        </w:rPr>
        <w:t>,</w:t>
      </w:r>
      <w:r w:rsidR="00091147">
        <w:rPr>
          <w:rFonts w:ascii="Sylfaen" w:hAnsi="Sylfaen"/>
          <w:bCs/>
          <w:sz w:val="22"/>
          <w:szCs w:val="22"/>
        </w:rPr>
        <w:t xml:space="preserve"> pasi i njëjti</w:t>
      </w:r>
      <w:r w:rsidRPr="00A36415">
        <w:rPr>
          <w:rFonts w:ascii="Sylfaen" w:hAnsi="Sylfaen"/>
          <w:bCs/>
          <w:sz w:val="22"/>
          <w:szCs w:val="22"/>
        </w:rPr>
        <w:t xml:space="preserve"> me datë  </w:t>
      </w:r>
      <w:r w:rsidR="0009281D">
        <w:rPr>
          <w:rFonts w:ascii="Sylfaen" w:hAnsi="Sylfaen"/>
          <w:bCs/>
          <w:sz w:val="22"/>
          <w:szCs w:val="22"/>
        </w:rPr>
        <w:t>9 dhjetor</w:t>
      </w:r>
      <w:r w:rsidRPr="00A36415">
        <w:rPr>
          <w:rFonts w:ascii="Sylfaen" w:hAnsi="Sylfaen"/>
          <w:bCs/>
          <w:sz w:val="22"/>
          <w:szCs w:val="22"/>
        </w:rPr>
        <w:t xml:space="preserve"> 201</w:t>
      </w:r>
      <w:r w:rsidR="00906918">
        <w:rPr>
          <w:rFonts w:ascii="Sylfaen" w:hAnsi="Sylfaen"/>
          <w:bCs/>
          <w:sz w:val="22"/>
          <w:szCs w:val="22"/>
        </w:rPr>
        <w:t>8</w:t>
      </w:r>
      <w:r w:rsidRPr="00A36415">
        <w:rPr>
          <w:rFonts w:ascii="Sylfaen" w:hAnsi="Sylfaen"/>
          <w:bCs/>
          <w:sz w:val="22"/>
          <w:szCs w:val="22"/>
        </w:rPr>
        <w:t>, mbush moshën e pensionimit prej 65 vjeç.</w:t>
      </w:r>
    </w:p>
    <w:p w:rsidR="003E2E28" w:rsidRPr="00A36415" w:rsidRDefault="003E2E28" w:rsidP="003E2E28">
      <w:pPr>
        <w:pStyle w:val="BodyText2"/>
        <w:jc w:val="both"/>
        <w:rPr>
          <w:rFonts w:ascii="Sylfaen" w:hAnsi="Sylfaen"/>
          <w:bCs/>
          <w:sz w:val="22"/>
          <w:szCs w:val="22"/>
        </w:rPr>
      </w:pPr>
    </w:p>
    <w:p w:rsidR="003E2E28" w:rsidRPr="00A36415" w:rsidRDefault="003E2E28" w:rsidP="003E2E28">
      <w:pPr>
        <w:pStyle w:val="BodyText2"/>
        <w:jc w:val="both"/>
        <w:rPr>
          <w:rFonts w:ascii="Sylfaen" w:hAnsi="Sylfaen"/>
          <w:bCs/>
          <w:sz w:val="22"/>
          <w:szCs w:val="22"/>
        </w:rPr>
      </w:pPr>
      <w:r w:rsidRPr="00A36415">
        <w:rPr>
          <w:rFonts w:ascii="Sylfaen" w:hAnsi="Sylfaen"/>
          <w:bCs/>
          <w:sz w:val="22"/>
          <w:szCs w:val="22"/>
        </w:rPr>
        <w:t>Këshilli Gjyqësor i Kosovës duke u mbështetur ne nenin 105 paragrafi 1 të Kushtetutës së Republikës së Kosovës i propozon Presidentes së Republikës, që në kuadër të  kompetencave kushtetuese të parapara me nenin 84 paragrafi 16 të Kushtetutës, të</w:t>
      </w:r>
      <w:r w:rsidR="00036888">
        <w:rPr>
          <w:rFonts w:ascii="Sylfaen" w:hAnsi="Sylfaen"/>
          <w:bCs/>
          <w:sz w:val="22"/>
          <w:szCs w:val="22"/>
        </w:rPr>
        <w:t xml:space="preserve"> shkarkoj nga detyra </w:t>
      </w:r>
      <w:r w:rsidR="00091147">
        <w:rPr>
          <w:rFonts w:ascii="Sylfaen" w:hAnsi="Sylfaen"/>
          <w:bCs/>
          <w:sz w:val="22"/>
          <w:szCs w:val="22"/>
        </w:rPr>
        <w:t xml:space="preserve"> gjyqtarin</w:t>
      </w:r>
      <w:r w:rsidRPr="00A36415">
        <w:rPr>
          <w:rFonts w:ascii="Sylfaen" w:hAnsi="Sylfaen"/>
          <w:bCs/>
          <w:sz w:val="22"/>
          <w:szCs w:val="22"/>
        </w:rPr>
        <w:t xml:space="preserve">, </w:t>
      </w:r>
      <w:r w:rsidR="00906918" w:rsidRPr="00A36415">
        <w:rPr>
          <w:rFonts w:ascii="Sylfaen" w:hAnsi="Sylfaen"/>
          <w:bCs/>
          <w:sz w:val="22"/>
          <w:szCs w:val="22"/>
        </w:rPr>
        <w:t>z</w:t>
      </w:r>
      <w:r w:rsidR="00091147">
        <w:rPr>
          <w:rFonts w:ascii="Sylfaen" w:hAnsi="Sylfaen"/>
          <w:bCs/>
          <w:sz w:val="22"/>
          <w:szCs w:val="22"/>
        </w:rPr>
        <w:t>.</w:t>
      </w:r>
      <w:r w:rsidR="00906918" w:rsidRPr="00A36415">
        <w:rPr>
          <w:rFonts w:ascii="Sylfaen" w:hAnsi="Sylfaen"/>
          <w:bCs/>
          <w:sz w:val="22"/>
          <w:szCs w:val="22"/>
        </w:rPr>
        <w:t xml:space="preserve"> </w:t>
      </w:r>
      <w:r w:rsidR="0009281D">
        <w:rPr>
          <w:rFonts w:ascii="Sylfaen" w:hAnsi="Sylfaen"/>
          <w:sz w:val="22"/>
          <w:szCs w:val="22"/>
        </w:rPr>
        <w:t xml:space="preserve">Vehbi </w:t>
      </w:r>
      <w:proofErr w:type="spellStart"/>
      <w:r w:rsidR="0009281D">
        <w:rPr>
          <w:rFonts w:ascii="Sylfaen" w:hAnsi="Sylfaen"/>
          <w:sz w:val="22"/>
          <w:szCs w:val="22"/>
        </w:rPr>
        <w:t>Kashtanjeva</w:t>
      </w:r>
      <w:proofErr w:type="spellEnd"/>
      <w:r w:rsidR="00DD0E8E">
        <w:rPr>
          <w:rFonts w:ascii="Sylfaen" w:hAnsi="Sylfaen"/>
          <w:sz w:val="22"/>
          <w:szCs w:val="22"/>
        </w:rPr>
        <w:t xml:space="preserve"> </w:t>
      </w:r>
      <w:r w:rsidR="00091147">
        <w:rPr>
          <w:rFonts w:ascii="Sylfaen" w:hAnsi="Sylfaen"/>
          <w:sz w:val="22"/>
          <w:szCs w:val="22"/>
        </w:rPr>
        <w:t>.</w:t>
      </w:r>
    </w:p>
    <w:p w:rsidR="003E2E28" w:rsidRPr="00A36415" w:rsidRDefault="003E2E28" w:rsidP="003E2E28">
      <w:pPr>
        <w:jc w:val="both"/>
        <w:rPr>
          <w:rFonts w:ascii="Sylfaen" w:hAnsi="Sylfaen"/>
          <w:sz w:val="22"/>
          <w:szCs w:val="22"/>
        </w:rPr>
      </w:pPr>
    </w:p>
    <w:p w:rsidR="003E2E28" w:rsidRPr="00A36415" w:rsidRDefault="003E2E28" w:rsidP="003E2E28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sz w:val="22"/>
          <w:szCs w:val="22"/>
        </w:rPr>
      </w:pPr>
      <w:r w:rsidRPr="00A36415">
        <w:rPr>
          <w:rFonts w:ascii="Sylfaen" w:hAnsi="Sylfaen"/>
          <w:sz w:val="22"/>
          <w:szCs w:val="22"/>
        </w:rPr>
        <w:t xml:space="preserve">Prandaj, Këshilli vendosi si në </w:t>
      </w:r>
      <w:proofErr w:type="spellStart"/>
      <w:r w:rsidRPr="00A36415">
        <w:rPr>
          <w:rFonts w:ascii="Sylfaen" w:hAnsi="Sylfaen"/>
          <w:sz w:val="22"/>
          <w:szCs w:val="22"/>
        </w:rPr>
        <w:t>dispozitiv</w:t>
      </w:r>
      <w:proofErr w:type="spellEnd"/>
      <w:r w:rsidRPr="00A36415">
        <w:rPr>
          <w:rFonts w:ascii="Sylfaen" w:hAnsi="Sylfaen"/>
          <w:sz w:val="22"/>
          <w:szCs w:val="22"/>
        </w:rPr>
        <w:t xml:space="preserve"> të këtij Vendimi</w:t>
      </w:r>
      <w:r>
        <w:rPr>
          <w:rFonts w:ascii="Sylfaen" w:hAnsi="Sylfaen"/>
          <w:sz w:val="22"/>
          <w:szCs w:val="22"/>
        </w:rPr>
        <w:t>.</w:t>
      </w:r>
    </w:p>
    <w:p w:rsidR="003E2E28" w:rsidRPr="00A36415" w:rsidRDefault="003E2E28" w:rsidP="003E2E28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sz w:val="22"/>
          <w:szCs w:val="22"/>
        </w:rPr>
      </w:pPr>
    </w:p>
    <w:p w:rsidR="003E2E28" w:rsidRPr="00A36415" w:rsidRDefault="003E2E28" w:rsidP="00906918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  <w:r w:rsidRPr="00A36415">
        <w:rPr>
          <w:rFonts w:ascii="Sylfaen" w:hAnsi="Sylfaen"/>
          <w:sz w:val="22"/>
          <w:szCs w:val="22"/>
        </w:rPr>
        <w:tab/>
      </w:r>
      <w:r w:rsidRPr="00A36415">
        <w:rPr>
          <w:rFonts w:ascii="Sylfaen" w:hAnsi="Sylfaen"/>
          <w:sz w:val="22"/>
          <w:szCs w:val="22"/>
        </w:rPr>
        <w:tab/>
      </w:r>
    </w:p>
    <w:p w:rsidR="003E2E28" w:rsidRPr="00A36415" w:rsidRDefault="003E2E28" w:rsidP="003E2E28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</w:p>
    <w:p w:rsidR="003E2E28" w:rsidRPr="00A36415" w:rsidRDefault="003E2E28" w:rsidP="003E2E28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  <w:r w:rsidRPr="00A36415">
        <w:rPr>
          <w:rFonts w:ascii="Sylfaen" w:hAnsi="Sylfaen"/>
          <w:sz w:val="22"/>
          <w:szCs w:val="22"/>
        </w:rPr>
        <w:tab/>
      </w:r>
      <w:r w:rsidRPr="00A36415">
        <w:rPr>
          <w:rFonts w:ascii="Sylfaen" w:hAnsi="Sylfaen"/>
          <w:sz w:val="22"/>
          <w:szCs w:val="22"/>
        </w:rPr>
        <w:tab/>
        <w:t>Nehat IDRIZI,</w:t>
      </w:r>
    </w:p>
    <w:p w:rsidR="003E2E28" w:rsidRPr="00A36415" w:rsidRDefault="003E2E28" w:rsidP="003E2E28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</w:p>
    <w:p w:rsidR="003E2E28" w:rsidRPr="00A36415" w:rsidRDefault="003E2E28" w:rsidP="003E2E28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</w:p>
    <w:p w:rsidR="003E2E28" w:rsidRPr="00A36415" w:rsidRDefault="003E2E28" w:rsidP="003E2E28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  <w:r w:rsidRPr="00A36415">
        <w:rPr>
          <w:rFonts w:ascii="Sylfaen" w:hAnsi="Sylfaen"/>
          <w:sz w:val="22"/>
          <w:szCs w:val="22"/>
        </w:rPr>
        <w:t xml:space="preserve">                                                                  Kryesues i Këshilli</w:t>
      </w:r>
      <w:r>
        <w:rPr>
          <w:rFonts w:ascii="Sylfaen" w:hAnsi="Sylfaen"/>
          <w:sz w:val="22"/>
          <w:szCs w:val="22"/>
        </w:rPr>
        <w:t>t</w:t>
      </w:r>
      <w:r w:rsidRPr="00A36415">
        <w:rPr>
          <w:rFonts w:ascii="Sylfaen" w:hAnsi="Sylfaen"/>
          <w:sz w:val="22"/>
          <w:szCs w:val="22"/>
        </w:rPr>
        <w:t xml:space="preserve"> Gjyqësor të Kosovës </w:t>
      </w:r>
    </w:p>
    <w:p w:rsidR="003E2E28" w:rsidRPr="00A36415" w:rsidRDefault="003E2E28" w:rsidP="003E2E28">
      <w:pPr>
        <w:pStyle w:val="Header"/>
        <w:tabs>
          <w:tab w:val="left" w:pos="720"/>
        </w:tabs>
        <w:rPr>
          <w:rFonts w:ascii="Sylfaen" w:hAnsi="Sylfaen"/>
          <w:i/>
        </w:rPr>
      </w:pPr>
    </w:p>
    <w:p w:rsidR="003E2E28" w:rsidRPr="00A36415" w:rsidRDefault="003E2E28" w:rsidP="003E2E28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A36415">
        <w:rPr>
          <w:rFonts w:ascii="Sylfaen" w:hAnsi="Sylfaen"/>
          <w:i/>
          <w:sz w:val="20"/>
          <w:szCs w:val="20"/>
        </w:rPr>
        <w:t xml:space="preserve">Kopje e vendimit i dërgohet: </w:t>
      </w:r>
    </w:p>
    <w:p w:rsidR="003E2E28" w:rsidRPr="00A36415" w:rsidRDefault="003E2E28" w:rsidP="003E2E28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A36415">
        <w:rPr>
          <w:rFonts w:ascii="Sylfaen" w:hAnsi="Sylfaen"/>
          <w:i/>
          <w:sz w:val="20"/>
          <w:szCs w:val="20"/>
        </w:rPr>
        <w:t xml:space="preserve"> </w:t>
      </w:r>
    </w:p>
    <w:p w:rsidR="003E2E28" w:rsidRPr="00A36415" w:rsidRDefault="003E2E28" w:rsidP="003E2E28">
      <w:pPr>
        <w:pStyle w:val="Header"/>
        <w:numPr>
          <w:ilvl w:val="0"/>
          <w:numId w:val="7"/>
        </w:numPr>
        <w:tabs>
          <w:tab w:val="left" w:pos="360"/>
        </w:tabs>
        <w:rPr>
          <w:rFonts w:ascii="Sylfaen" w:hAnsi="Sylfaen"/>
          <w:i/>
          <w:sz w:val="20"/>
          <w:szCs w:val="20"/>
        </w:rPr>
      </w:pPr>
      <w:r w:rsidRPr="00A36415">
        <w:rPr>
          <w:rFonts w:ascii="Sylfaen" w:hAnsi="Sylfaen"/>
          <w:i/>
          <w:sz w:val="20"/>
          <w:szCs w:val="20"/>
        </w:rPr>
        <w:t>Zyrës së Presidentit të Republikës së Kosovës</w:t>
      </w:r>
      <w:r w:rsidR="00BB28C2">
        <w:rPr>
          <w:rFonts w:ascii="Sylfaen" w:hAnsi="Sylfaen"/>
          <w:i/>
          <w:sz w:val="20"/>
          <w:szCs w:val="20"/>
        </w:rPr>
        <w:t>;</w:t>
      </w:r>
    </w:p>
    <w:p w:rsidR="003E2E28" w:rsidRDefault="003E2E28" w:rsidP="003E2E28">
      <w:pPr>
        <w:pStyle w:val="Header"/>
        <w:numPr>
          <w:ilvl w:val="0"/>
          <w:numId w:val="7"/>
        </w:numPr>
        <w:tabs>
          <w:tab w:val="left" w:pos="360"/>
        </w:tabs>
        <w:rPr>
          <w:rFonts w:ascii="Sylfaen" w:hAnsi="Sylfaen"/>
          <w:i/>
          <w:sz w:val="20"/>
          <w:szCs w:val="20"/>
        </w:rPr>
      </w:pPr>
      <w:r w:rsidRPr="00A36415">
        <w:rPr>
          <w:rFonts w:ascii="Sylfaen" w:hAnsi="Sylfaen"/>
          <w:i/>
          <w:sz w:val="20"/>
          <w:szCs w:val="20"/>
        </w:rPr>
        <w:t>Drejtorit të Sekretariatit të KGJK-së</w:t>
      </w:r>
      <w:r w:rsidR="00BB28C2">
        <w:rPr>
          <w:rFonts w:ascii="Sylfaen" w:hAnsi="Sylfaen"/>
          <w:i/>
          <w:sz w:val="20"/>
          <w:szCs w:val="20"/>
        </w:rPr>
        <w:t>;</w:t>
      </w:r>
    </w:p>
    <w:p w:rsidR="0009281D" w:rsidRPr="00A36415" w:rsidRDefault="0009281D" w:rsidP="003E2E28">
      <w:pPr>
        <w:pStyle w:val="Header"/>
        <w:numPr>
          <w:ilvl w:val="0"/>
          <w:numId w:val="7"/>
        </w:numPr>
        <w:tabs>
          <w:tab w:val="left" w:pos="36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Departamentit të Administratës së Përgjithshme</w:t>
      </w:r>
      <w:r w:rsidR="00BB28C2">
        <w:rPr>
          <w:rFonts w:ascii="Sylfaen" w:hAnsi="Sylfaen"/>
          <w:i/>
          <w:sz w:val="20"/>
          <w:szCs w:val="20"/>
        </w:rPr>
        <w:t>;</w:t>
      </w:r>
    </w:p>
    <w:p w:rsidR="003E2E28" w:rsidRPr="00A36415" w:rsidRDefault="003E2E28" w:rsidP="003E2E28">
      <w:pPr>
        <w:pStyle w:val="Header"/>
        <w:numPr>
          <w:ilvl w:val="0"/>
          <w:numId w:val="7"/>
        </w:numPr>
        <w:tabs>
          <w:tab w:val="left" w:pos="360"/>
        </w:tabs>
        <w:rPr>
          <w:rFonts w:ascii="Sylfaen" w:hAnsi="Sylfaen"/>
          <w:i/>
          <w:sz w:val="20"/>
          <w:szCs w:val="20"/>
        </w:rPr>
      </w:pPr>
      <w:r w:rsidRPr="00A36415">
        <w:rPr>
          <w:rFonts w:ascii="Sylfaen" w:hAnsi="Sylfaen"/>
          <w:i/>
          <w:sz w:val="20"/>
          <w:szCs w:val="20"/>
        </w:rPr>
        <w:t>Arkivit</w:t>
      </w:r>
      <w:r w:rsidR="00BB28C2">
        <w:rPr>
          <w:rFonts w:ascii="Sylfaen" w:hAnsi="Sylfaen"/>
          <w:i/>
          <w:sz w:val="20"/>
          <w:szCs w:val="20"/>
        </w:rPr>
        <w:t>.</w:t>
      </w:r>
      <w:bookmarkStart w:id="0" w:name="_GoBack"/>
      <w:bookmarkEnd w:id="0"/>
    </w:p>
    <w:p w:rsidR="003E2E28" w:rsidRPr="00A36415" w:rsidRDefault="003E2E28" w:rsidP="003E2E28">
      <w:pPr>
        <w:tabs>
          <w:tab w:val="left" w:pos="2066"/>
        </w:tabs>
        <w:rPr>
          <w:rFonts w:ascii="Sylfaen" w:hAnsi="Sylfaen"/>
        </w:rPr>
      </w:pPr>
    </w:p>
    <w:p w:rsidR="00DD5C85" w:rsidRPr="00906918" w:rsidRDefault="00DD5C85" w:rsidP="003E2E28">
      <w:pPr>
        <w:jc w:val="both"/>
        <w:rPr>
          <w:lang w:val="sr-Latn-RS"/>
        </w:rPr>
      </w:pPr>
    </w:p>
    <w:sectPr w:rsidR="00DD5C85" w:rsidRPr="00906918" w:rsidSect="00906918">
      <w:headerReference w:type="first" r:id="rId7"/>
      <w:pgSz w:w="12240" w:h="15840"/>
      <w:pgMar w:top="1440" w:right="1440" w:bottom="18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CB" w:rsidRDefault="00A771CB" w:rsidP="0003453F">
      <w:r>
        <w:separator/>
      </w:r>
    </w:p>
  </w:endnote>
  <w:endnote w:type="continuationSeparator" w:id="0">
    <w:p w:rsidR="00A771CB" w:rsidRDefault="00A771CB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CB" w:rsidRDefault="00A771CB" w:rsidP="0003453F">
      <w:r>
        <w:separator/>
      </w:r>
    </w:p>
  </w:footnote>
  <w:footnote w:type="continuationSeparator" w:id="0">
    <w:p w:rsidR="00A771CB" w:rsidRDefault="00A771CB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12" name="Picture 12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56502"/>
    <w:multiLevelType w:val="hybridMultilevel"/>
    <w:tmpl w:val="9E06F5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7BCC"/>
    <w:multiLevelType w:val="hybridMultilevel"/>
    <w:tmpl w:val="29786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28"/>
    <w:rsid w:val="0003453F"/>
    <w:rsid w:val="00036888"/>
    <w:rsid w:val="00061F36"/>
    <w:rsid w:val="00073A03"/>
    <w:rsid w:val="00091147"/>
    <w:rsid w:val="0009281D"/>
    <w:rsid w:val="000B384F"/>
    <w:rsid w:val="000E4325"/>
    <w:rsid w:val="000F7B51"/>
    <w:rsid w:val="001106C6"/>
    <w:rsid w:val="0013154E"/>
    <w:rsid w:val="00146B43"/>
    <w:rsid w:val="001611C8"/>
    <w:rsid w:val="001D1357"/>
    <w:rsid w:val="001E5766"/>
    <w:rsid w:val="001F1476"/>
    <w:rsid w:val="002249A7"/>
    <w:rsid w:val="00243E76"/>
    <w:rsid w:val="002506FA"/>
    <w:rsid w:val="00251F13"/>
    <w:rsid w:val="0025713B"/>
    <w:rsid w:val="002C6B1D"/>
    <w:rsid w:val="002E1360"/>
    <w:rsid w:val="00324E20"/>
    <w:rsid w:val="0035041D"/>
    <w:rsid w:val="003C2412"/>
    <w:rsid w:val="003E2E28"/>
    <w:rsid w:val="003F4BA7"/>
    <w:rsid w:val="0041039D"/>
    <w:rsid w:val="00447F15"/>
    <w:rsid w:val="00450A94"/>
    <w:rsid w:val="0046758A"/>
    <w:rsid w:val="00475D46"/>
    <w:rsid w:val="004E209B"/>
    <w:rsid w:val="004F52A3"/>
    <w:rsid w:val="004F79B6"/>
    <w:rsid w:val="00542DE9"/>
    <w:rsid w:val="00560681"/>
    <w:rsid w:val="0057337E"/>
    <w:rsid w:val="00592264"/>
    <w:rsid w:val="005C57B2"/>
    <w:rsid w:val="005D4AE7"/>
    <w:rsid w:val="00640988"/>
    <w:rsid w:val="00700574"/>
    <w:rsid w:val="00716D70"/>
    <w:rsid w:val="00752F63"/>
    <w:rsid w:val="0075514C"/>
    <w:rsid w:val="00764554"/>
    <w:rsid w:val="0078386C"/>
    <w:rsid w:val="00796E9A"/>
    <w:rsid w:val="007D1E2F"/>
    <w:rsid w:val="007E7A56"/>
    <w:rsid w:val="00835701"/>
    <w:rsid w:val="008945AB"/>
    <w:rsid w:val="008C5DD1"/>
    <w:rsid w:val="008C6ED6"/>
    <w:rsid w:val="008D5A7D"/>
    <w:rsid w:val="008E1D56"/>
    <w:rsid w:val="008F34F2"/>
    <w:rsid w:val="00906918"/>
    <w:rsid w:val="0097505A"/>
    <w:rsid w:val="0097715C"/>
    <w:rsid w:val="0099663D"/>
    <w:rsid w:val="009A1ECC"/>
    <w:rsid w:val="009C3DA9"/>
    <w:rsid w:val="009E4181"/>
    <w:rsid w:val="009F4C7B"/>
    <w:rsid w:val="009F7A8E"/>
    <w:rsid w:val="00A14682"/>
    <w:rsid w:val="00A553CA"/>
    <w:rsid w:val="00A64A52"/>
    <w:rsid w:val="00A6529C"/>
    <w:rsid w:val="00A771CB"/>
    <w:rsid w:val="00A86CEB"/>
    <w:rsid w:val="00A9740A"/>
    <w:rsid w:val="00AB3346"/>
    <w:rsid w:val="00AE640A"/>
    <w:rsid w:val="00AF316D"/>
    <w:rsid w:val="00AF6E36"/>
    <w:rsid w:val="00B015C2"/>
    <w:rsid w:val="00B3736A"/>
    <w:rsid w:val="00B65BDF"/>
    <w:rsid w:val="00B73380"/>
    <w:rsid w:val="00B837BE"/>
    <w:rsid w:val="00B84793"/>
    <w:rsid w:val="00BB0210"/>
    <w:rsid w:val="00BB28C2"/>
    <w:rsid w:val="00BE2BB2"/>
    <w:rsid w:val="00BF0E9F"/>
    <w:rsid w:val="00C261F5"/>
    <w:rsid w:val="00C333C1"/>
    <w:rsid w:val="00C4603E"/>
    <w:rsid w:val="00C824F7"/>
    <w:rsid w:val="00D4429D"/>
    <w:rsid w:val="00D80BED"/>
    <w:rsid w:val="00D82C04"/>
    <w:rsid w:val="00D834C6"/>
    <w:rsid w:val="00D84FE3"/>
    <w:rsid w:val="00D85F08"/>
    <w:rsid w:val="00DA29BC"/>
    <w:rsid w:val="00DB23A3"/>
    <w:rsid w:val="00DB7B24"/>
    <w:rsid w:val="00DD0E8E"/>
    <w:rsid w:val="00DD5C85"/>
    <w:rsid w:val="00E109C3"/>
    <w:rsid w:val="00E17410"/>
    <w:rsid w:val="00EA2435"/>
    <w:rsid w:val="00ED3436"/>
    <w:rsid w:val="00EE42EF"/>
    <w:rsid w:val="00EF3A56"/>
    <w:rsid w:val="00F11BA3"/>
    <w:rsid w:val="00F12AFA"/>
    <w:rsid w:val="00F162B4"/>
    <w:rsid w:val="00F24825"/>
    <w:rsid w:val="00F477CC"/>
    <w:rsid w:val="00F710B9"/>
    <w:rsid w:val="00F85E1E"/>
    <w:rsid w:val="00F86744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9CEF"/>
  <w15:docId w15:val="{EC2E14C7-AE7B-434A-944E-7369CE59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3E2E28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3E2E28"/>
    <w:rPr>
      <w:rFonts w:ascii="Times New Roman" w:eastAsia="MS Mincho" w:hAnsi="Times New Roman" w:cs="Times New Roman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jshe\Documents\0.02%20Materiale%20nga%20une\0.001MBLEDHJET%20E%20KGJK-SE\0.05%20viti%202018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7</cp:revision>
  <dcterms:created xsi:type="dcterms:W3CDTF">2018-06-01T13:09:00Z</dcterms:created>
  <dcterms:modified xsi:type="dcterms:W3CDTF">2018-10-29T14:18:00Z</dcterms:modified>
</cp:coreProperties>
</file>